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EF" w:rsidRPr="00422899" w:rsidRDefault="00310EBD">
      <w:pPr>
        <w:spacing w:line="240" w:lineRule="auto"/>
        <w:rPr>
          <w:rFonts w:ascii="Times New Roman" w:eastAsia="Arial" w:hAnsi="Times New Roman" w:cs="Times New Roman"/>
          <w:sz w:val="24"/>
          <w:szCs w:val="24"/>
        </w:rPr>
      </w:pPr>
      <w:sdt>
        <w:sdtPr>
          <w:tag w:val="goog_rdk_0"/>
          <w:id w:val="-917553781"/>
        </w:sdtPr>
        <w:sdtContent>
          <w:r w:rsidRPr="00310EBD">
            <w:rPr>
              <w:noProof/>
            </w:rPr>
            <w:pict>
              <v:shapetype id="_x0000_t202" coordsize="21600,21600" o:spt="202" path="m,l,21600r21600,l21600,xe">
                <v:stroke joinstyle="miter"/>
                <v:path gradientshapeok="t" o:connecttype="rect"/>
              </v:shapetype>
              <v:shape id="Text Box 3" o:spid="_x0000_s1026" type="#_x0000_t202" style="position:absolute;margin-left:-53.9pt;margin-top:-55.95pt;width:549pt;height:123.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ENwIAADo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" stroked="f">
                <v:textbox style="mso-fit-shape-to-text:t">
                  <w:txbxContent>
                    <w:p w:rsidR="00E0073A" w:rsidRDefault="00894381" w:rsidP="008A38FF">
                      <w:pPr>
                        <w:jc w:val="center"/>
                      </w:pPr>
                      <w:r>
                        <w:rPr>
                          <w:noProof/>
                        </w:rPr>
                        <w:drawing>
                          <wp:inline distT="0" distB="0" distL="0" distR="0">
                            <wp:extent cx="6388100" cy="1320800"/>
                            <wp:effectExtent l="25400" t="0" r="0" b="0"/>
                            <wp:docPr id="1" name="Picture 1" descr="Taste of Capay - stationery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te of Capay - stationery 2006"/>
                                    <pic:cNvPicPr>
                                      <a:picLocks noChangeAspect="1" noChangeArrowheads="1"/>
                                    </pic:cNvPicPr>
                                  </pic:nvPicPr>
                                  <pic:blipFill>
                                    <a:blip r:embed="rId8"/>
                                    <a:srcRect/>
                                    <a:stretch>
                                      <a:fillRect/>
                                    </a:stretch>
                                  </pic:blipFill>
                                  <pic:spPr bwMode="auto">
                                    <a:xfrm>
                                      <a:off x="0" y="0"/>
                                      <a:ext cx="6388100" cy="1320800"/>
                                    </a:xfrm>
                                    <a:prstGeom prst="rect">
                                      <a:avLst/>
                                    </a:prstGeom>
                                    <a:noFill/>
                                    <a:ln w="9525">
                                      <a:noFill/>
                                      <a:miter lim="800000"/>
                                      <a:headEnd/>
                                      <a:tailEnd/>
                                    </a:ln>
                                  </pic:spPr>
                                </pic:pic>
                              </a:graphicData>
                            </a:graphic>
                          </wp:inline>
                        </w:drawing>
                      </w:r>
                    </w:p>
                  </w:txbxContent>
                </v:textbox>
                <w10:wrap type="square"/>
              </v:shape>
            </w:pict>
          </w:r>
        </w:sdtContent>
      </w:sdt>
    </w:p>
    <w:sdt>
      <w:sdtPr>
        <w:tag w:val="goog_rdk_33"/>
        <w:id w:val="-728305614"/>
      </w:sdtPr>
      <w:sdtEndPr/>
      <w:sdtContent>
        <w:p w:rsidR="00354729" w:rsidRDefault="00354729" w:rsidP="00354729">
          <w:pPr>
            <w:tabs>
              <w:tab w:val="left" w:pos="0"/>
            </w:tabs>
            <w:jc w:val="center"/>
            <w:rPr>
              <w:rFonts w:ascii="Arial" w:eastAsia="Arial" w:hAnsi="Arial" w:cs="Arial"/>
              <w:b/>
              <w:sz w:val="28"/>
              <w:szCs w:val="28"/>
            </w:rPr>
          </w:pPr>
          <w:r w:rsidRPr="00354729">
            <w:rPr>
              <w:rFonts w:ascii="Arial" w:hAnsi="Arial" w:cs="Arial"/>
              <w:b/>
              <w:sz w:val="28"/>
              <w:szCs w:val="28"/>
            </w:rPr>
            <w:t>C</w:t>
          </w:r>
          <w:r w:rsidR="00894381">
            <w:rPr>
              <w:rFonts w:ascii="Arial" w:eastAsia="Arial" w:hAnsi="Arial" w:cs="Arial"/>
              <w:b/>
              <w:sz w:val="28"/>
              <w:szCs w:val="28"/>
            </w:rPr>
            <w:t>apay Valley Vision Accomplishments</w:t>
          </w:r>
        </w:p>
        <w:p w:rsidR="002906EF" w:rsidRDefault="00310EBD" w:rsidP="00354729">
          <w:pPr>
            <w:tabs>
              <w:tab w:val="left" w:pos="0"/>
            </w:tabs>
            <w:jc w:val="center"/>
            <w:rPr>
              <w:rFonts w:ascii="Arial" w:eastAsia="Arial" w:hAnsi="Arial" w:cs="Arial"/>
              <w:sz w:val="24"/>
              <w:szCs w:val="24"/>
            </w:rPr>
          </w:pPr>
        </w:p>
      </w:sdtContent>
    </w:sdt>
    <w:sdt>
      <w:sdtPr>
        <w:tag w:val="goog_rdk_35"/>
        <w:id w:val="-2128073531"/>
      </w:sdtPr>
      <w:sdtContent>
        <w:p w:rsidR="002906EF" w:rsidRPr="00354729" w:rsidRDefault="00894381">
          <w:pPr>
            <w:numPr>
              <w:ilvl w:val="0"/>
              <w:numId w:val="1"/>
            </w:numPr>
            <w:pBdr>
              <w:top w:val="nil"/>
              <w:left w:val="nil"/>
              <w:bottom w:val="nil"/>
              <w:right w:val="nil"/>
              <w:between w:val="nil"/>
            </w:pBdr>
            <w:spacing w:after="0"/>
            <w:rPr>
              <w:rFonts w:ascii="Arial" w:eastAsia="Arial" w:hAnsi="Arial" w:cs="Arial"/>
              <w:color w:val="000000"/>
            </w:rPr>
          </w:pPr>
          <w:r w:rsidRPr="00354729">
            <w:rPr>
              <w:rFonts w:ascii="Arial" w:eastAsia="Arial" w:hAnsi="Arial" w:cs="Arial"/>
            </w:rPr>
            <w:t xml:space="preserve">Raised over $14,000 from the 2018 Taste of Capay to support improvements to local community parks. Currently coordinating with the Esparto Community Services District to replace the playground rubber chips with natural wood chips. This is a </w:t>
          </w:r>
          <w:r w:rsidR="00855E3D" w:rsidRPr="00354729">
            <w:rPr>
              <w:rFonts w:ascii="Arial" w:eastAsia="Arial" w:hAnsi="Arial" w:cs="Arial"/>
            </w:rPr>
            <w:t>long-desired</w:t>
          </w:r>
          <w:r w:rsidRPr="00354729">
            <w:rPr>
              <w:rFonts w:ascii="Arial" w:eastAsia="Arial" w:hAnsi="Arial" w:cs="Arial"/>
            </w:rPr>
            <w:t xml:space="preserve"> change requested by parents in the community.  </w:t>
          </w:r>
          <w:r w:rsidR="00855E3D" w:rsidRPr="00354729">
            <w:rPr>
              <w:rFonts w:ascii="Arial" w:eastAsia="Arial" w:hAnsi="Arial" w:cs="Arial"/>
            </w:rPr>
            <w:t>Additionally,</w:t>
          </w:r>
          <w:r w:rsidRPr="00354729">
            <w:rPr>
              <w:rFonts w:ascii="Arial" w:eastAsia="Arial" w:hAnsi="Arial" w:cs="Arial"/>
            </w:rPr>
            <w:t xml:space="preserve"> other improvements are also being evaluated at Nichols park in Guinda.</w:t>
          </w:r>
        </w:p>
      </w:sdtContent>
    </w:sdt>
    <w:sdt>
      <w:sdtPr>
        <w:tag w:val="goog_rdk_36"/>
        <w:id w:val="-557480155"/>
      </w:sdtPr>
      <w:sdtContent>
        <w:p w:rsidR="002906EF" w:rsidRPr="00354729" w:rsidRDefault="00894381">
          <w:pPr>
            <w:numPr>
              <w:ilvl w:val="0"/>
              <w:numId w:val="1"/>
            </w:numPr>
            <w:pBdr>
              <w:top w:val="nil"/>
              <w:left w:val="nil"/>
              <w:bottom w:val="nil"/>
              <w:right w:val="nil"/>
              <w:between w:val="nil"/>
            </w:pBdr>
            <w:spacing w:after="0"/>
            <w:rPr>
              <w:rFonts w:ascii="Arial" w:eastAsia="Arial" w:hAnsi="Arial" w:cs="Arial"/>
            </w:rPr>
          </w:pPr>
          <w:r w:rsidRPr="00354729">
            <w:rPr>
              <w:rFonts w:ascii="Arial" w:eastAsia="Arial" w:hAnsi="Arial" w:cs="Arial"/>
            </w:rPr>
            <w:t>Ongoing effort and outreach to other local non-profit organizations for collaboration in the community. Recent focus has been in creating a “Community Hub” resource, both physical and digital.</w:t>
          </w:r>
        </w:p>
      </w:sdtContent>
    </w:sdt>
    <w:sdt>
      <w:sdtPr>
        <w:tag w:val="goog_rdk_37"/>
        <w:id w:val="-492334707"/>
      </w:sdtPr>
      <w:sdtContent>
        <w:p w:rsidR="002906EF" w:rsidRPr="00354729" w:rsidRDefault="00894381">
          <w:pPr>
            <w:numPr>
              <w:ilvl w:val="0"/>
              <w:numId w:val="1"/>
            </w:numPr>
            <w:pBdr>
              <w:top w:val="nil"/>
              <w:left w:val="nil"/>
              <w:bottom w:val="nil"/>
              <w:right w:val="nil"/>
              <w:between w:val="nil"/>
            </w:pBdr>
            <w:spacing w:after="0"/>
            <w:rPr>
              <w:rFonts w:ascii="Arial" w:eastAsia="Arial" w:hAnsi="Arial" w:cs="Arial"/>
              <w:color w:val="000000"/>
            </w:rPr>
          </w:pPr>
          <w:r w:rsidRPr="00354729">
            <w:rPr>
              <w:rFonts w:ascii="Arial" w:eastAsia="Arial" w:hAnsi="Arial" w:cs="Arial"/>
              <w:color w:val="000000"/>
            </w:rPr>
            <w:t xml:space="preserve">Celebrated the opening of the SunRise Pre-School in Esparto. Capay Valley Vision administered the construction phase of this project in 2016. RISE, Inc now manages the program that serves </w:t>
          </w:r>
          <w:r w:rsidRPr="00354729">
            <w:rPr>
              <w:rFonts w:ascii="Arial" w:eastAsia="Arial" w:hAnsi="Arial" w:cs="Arial"/>
            </w:rPr>
            <w:t xml:space="preserve">24 </w:t>
          </w:r>
          <w:r w:rsidRPr="00354729">
            <w:rPr>
              <w:rFonts w:ascii="Arial" w:eastAsia="Arial" w:hAnsi="Arial" w:cs="Arial"/>
              <w:color w:val="000000"/>
            </w:rPr>
            <w:t xml:space="preserve">children. </w:t>
          </w:r>
        </w:p>
      </w:sdtContent>
    </w:sdt>
    <w:sdt>
      <w:sdtPr>
        <w:tag w:val="goog_rdk_38"/>
        <w:id w:val="682400301"/>
      </w:sdtPr>
      <w:sdtContent>
        <w:p w:rsidR="002906EF" w:rsidRPr="00354729" w:rsidRDefault="00894381">
          <w:pPr>
            <w:numPr>
              <w:ilvl w:val="0"/>
              <w:numId w:val="1"/>
            </w:numPr>
            <w:pBdr>
              <w:top w:val="nil"/>
              <w:left w:val="nil"/>
              <w:bottom w:val="nil"/>
              <w:right w:val="nil"/>
              <w:between w:val="nil"/>
            </w:pBdr>
            <w:spacing w:after="0"/>
            <w:rPr>
              <w:rFonts w:ascii="Arial" w:eastAsia="Arial" w:hAnsi="Arial" w:cs="Arial"/>
              <w:color w:val="000000"/>
            </w:rPr>
          </w:pPr>
          <w:r w:rsidRPr="00354729">
            <w:rPr>
              <w:rFonts w:ascii="Arial" w:eastAsia="Arial" w:hAnsi="Arial" w:cs="Arial"/>
              <w:color w:val="000000"/>
            </w:rPr>
            <w:t>Completed the Capay Valley Action Plan</w:t>
          </w:r>
          <w:r w:rsidRPr="00354729">
            <w:rPr>
              <w:rFonts w:ascii="Arial" w:eastAsia="Arial" w:hAnsi="Arial" w:cs="Arial"/>
            </w:rPr>
            <w:t>, a</w:t>
          </w:r>
          <w:r w:rsidRPr="00354729">
            <w:rPr>
              <w:rFonts w:ascii="Arial" w:eastAsia="Arial" w:hAnsi="Arial" w:cs="Arial"/>
              <w:color w:val="000000"/>
            </w:rPr>
            <w:t xml:space="preserve"> 48 page document funded by the Yolo County Rural Initiative Fund and the Heitman Foundation, that identifies community needs in Agriculture, Agritourism, Communications, Community Advocacy, Community Infrastructure, Economic Development, Education, Housing, Social Services, Recreation, Safety Services, Traffic. This document will be used to secure future grants and for governmental entities to prioritize community benefit projects in the region.</w:t>
          </w:r>
        </w:p>
      </w:sdtContent>
    </w:sdt>
    <w:sdt>
      <w:sdtPr>
        <w:tag w:val="goog_rdk_39"/>
        <w:id w:val="129911177"/>
      </w:sdtPr>
      <w:sdtContent>
        <w:p w:rsidR="002906EF" w:rsidRPr="00354729" w:rsidRDefault="00894381">
          <w:pPr>
            <w:numPr>
              <w:ilvl w:val="0"/>
              <w:numId w:val="1"/>
            </w:numPr>
            <w:pBdr>
              <w:top w:val="nil"/>
              <w:left w:val="nil"/>
              <w:bottom w:val="nil"/>
              <w:right w:val="nil"/>
              <w:between w:val="nil"/>
            </w:pBdr>
            <w:spacing w:after="0"/>
            <w:rPr>
              <w:rFonts w:ascii="Arial" w:eastAsia="Arial" w:hAnsi="Arial" w:cs="Arial"/>
              <w:color w:val="000000"/>
            </w:rPr>
          </w:pPr>
          <w:r w:rsidRPr="00354729">
            <w:rPr>
              <w:rFonts w:ascii="Arial" w:eastAsia="Arial" w:hAnsi="Arial" w:cs="Arial"/>
              <w:color w:val="000000"/>
            </w:rPr>
            <w:t>Contributed the proceeds from the 2017 Taste of Capay to the Western Yolo Recreation and Aquatic Fund. Over $25,000 raised at the event went to the endowment to support the annual operations and maintenance of the Esparto Park and Aquatic Center.</w:t>
          </w:r>
        </w:p>
      </w:sdtContent>
    </w:sdt>
    <w:sdt>
      <w:sdtPr>
        <w:tag w:val="goog_rdk_40"/>
        <w:id w:val="1362789684"/>
      </w:sdtPr>
      <w:sdtContent>
        <w:p w:rsidR="002906EF" w:rsidRPr="00354729" w:rsidRDefault="00894381">
          <w:pPr>
            <w:numPr>
              <w:ilvl w:val="0"/>
              <w:numId w:val="1"/>
            </w:numPr>
            <w:pBdr>
              <w:top w:val="nil"/>
              <w:left w:val="nil"/>
              <w:bottom w:val="nil"/>
              <w:right w:val="nil"/>
              <w:between w:val="nil"/>
            </w:pBdr>
            <w:spacing w:after="0"/>
            <w:rPr>
              <w:rFonts w:ascii="Arial" w:eastAsia="Arial" w:hAnsi="Arial" w:cs="Arial"/>
              <w:color w:val="000000"/>
            </w:rPr>
          </w:pPr>
          <w:r w:rsidRPr="00354729">
            <w:rPr>
              <w:rFonts w:ascii="Arial" w:eastAsia="Arial" w:hAnsi="Arial" w:cs="Arial"/>
              <w:color w:val="000000"/>
            </w:rPr>
            <w:t xml:space="preserve">Participated in the celebration of the Esparto Park and Aquatic Center </w:t>
          </w:r>
          <w:r w:rsidRPr="00354729">
            <w:rPr>
              <w:rFonts w:ascii="Arial" w:eastAsia="Arial" w:hAnsi="Arial" w:cs="Arial"/>
            </w:rPr>
            <w:t>G</w:t>
          </w:r>
          <w:r w:rsidRPr="00354729">
            <w:rPr>
              <w:rFonts w:ascii="Arial" w:eastAsia="Arial" w:hAnsi="Arial" w:cs="Arial"/>
              <w:color w:val="000000"/>
            </w:rPr>
            <w:t>roundbreaking and Ri</w:t>
          </w:r>
          <w:r w:rsidRPr="00354729">
            <w:rPr>
              <w:rFonts w:ascii="Arial" w:eastAsia="Arial" w:hAnsi="Arial" w:cs="Arial"/>
            </w:rPr>
            <w:t>bbon Cutting Ceremonies.</w:t>
          </w:r>
        </w:p>
      </w:sdtContent>
    </w:sdt>
    <w:sdt>
      <w:sdtPr>
        <w:tag w:val="goog_rdk_41"/>
        <w:id w:val="2010718038"/>
      </w:sdtPr>
      <w:sdtContent>
        <w:p w:rsidR="002906EF" w:rsidRPr="00354729" w:rsidRDefault="00894381">
          <w:pPr>
            <w:numPr>
              <w:ilvl w:val="0"/>
              <w:numId w:val="1"/>
            </w:numPr>
            <w:pBdr>
              <w:top w:val="nil"/>
              <w:left w:val="nil"/>
              <w:bottom w:val="nil"/>
              <w:right w:val="nil"/>
              <w:between w:val="nil"/>
            </w:pBdr>
            <w:spacing w:after="0"/>
            <w:rPr>
              <w:rFonts w:ascii="Arial" w:eastAsia="Arial" w:hAnsi="Arial" w:cs="Arial"/>
              <w:color w:val="000000"/>
            </w:rPr>
          </w:pPr>
          <w:r w:rsidRPr="00354729">
            <w:rPr>
              <w:rFonts w:ascii="Arial" w:eastAsia="Arial" w:hAnsi="Arial" w:cs="Arial"/>
              <w:color w:val="000000"/>
            </w:rPr>
            <w:t>Held a public forum workshop in Esparto to promote Capay Valley Vision's mission, get input on its future direction, and recruit new membership.</w:t>
          </w:r>
        </w:p>
      </w:sdtContent>
    </w:sdt>
    <w:sdt>
      <w:sdtPr>
        <w:tag w:val="goog_rdk_42"/>
        <w:id w:val="1705285324"/>
      </w:sdtPr>
      <w:sdtContent>
        <w:p w:rsidR="002906EF" w:rsidRPr="00354729" w:rsidRDefault="00894381">
          <w:pPr>
            <w:numPr>
              <w:ilvl w:val="0"/>
              <w:numId w:val="1"/>
            </w:numPr>
            <w:pBdr>
              <w:top w:val="nil"/>
              <w:left w:val="nil"/>
              <w:bottom w:val="nil"/>
              <w:right w:val="nil"/>
              <w:between w:val="nil"/>
            </w:pBdr>
            <w:rPr>
              <w:rFonts w:ascii="Arial" w:eastAsia="Arial" w:hAnsi="Arial" w:cs="Arial"/>
              <w:color w:val="000000"/>
            </w:rPr>
          </w:pPr>
          <w:r w:rsidRPr="00354729">
            <w:rPr>
              <w:rFonts w:ascii="Arial" w:eastAsia="Arial" w:hAnsi="Arial" w:cs="Arial"/>
              <w:color w:val="000000"/>
            </w:rPr>
            <w:t xml:space="preserve">Capay Valley Vision is comprised of a volunteer Board of Directors. The current board members include: Trini Campbell, Gwenael Engelskirchen, Jason Gillham, Giacomo Moris, Paul Muller, Matt Trask, and Sherri Wood.  Board meetings are held monthly.  </w:t>
          </w:r>
        </w:p>
      </w:sdtContent>
    </w:sdt>
    <w:sectPr w:rsidR="002906EF" w:rsidRPr="00354729" w:rsidSect="00310EBD">
      <w:headerReference w:type="default" r:id="rId9"/>
      <w:footerReference w:type="default" r:id="rId10"/>
      <w:pgSz w:w="12240" w:h="15840"/>
      <w:pgMar w:top="1440" w:right="1800" w:bottom="1440" w:left="12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E20" w:rsidRDefault="00393E20">
      <w:pPr>
        <w:spacing w:after="0" w:line="240" w:lineRule="auto"/>
      </w:pPr>
      <w:r>
        <w:separator/>
      </w:r>
    </w:p>
  </w:endnote>
  <w:endnote w:type="continuationSeparator" w:id="1">
    <w:p w:rsidR="00393E20" w:rsidRDefault="00393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Lucida Grande">
    <w:altName w:val="Segoe UI"/>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43"/>
      <w:id w:val="745532942"/>
    </w:sdtPr>
    <w:sdtContent>
      <w:p w:rsidR="002906EF" w:rsidRDefault="00310EBD">
        <w:pPr>
          <w:rPr>
            <w:sz w:val="32"/>
            <w:szCs w:val="32"/>
          </w:rPr>
        </w:pPr>
      </w:p>
    </w:sdtContent>
  </w:sdt>
  <w:sdt>
    <w:sdtPr>
      <w:tag w:val="goog_rdk_44"/>
      <w:id w:val="90907533"/>
    </w:sdtPr>
    <w:sdtContent>
      <w:p w:rsidR="002906EF" w:rsidRDefault="00894381">
        <w:pPr>
          <w:jc w:val="center"/>
          <w:rPr>
            <w:sz w:val="20"/>
            <w:szCs w:val="20"/>
          </w:rPr>
        </w:pPr>
        <w:r>
          <w:rPr>
            <w:sz w:val="20"/>
            <w:szCs w:val="20"/>
          </w:rPr>
          <w:t>Capay Valley Vision is a California-based 501c3 nonprofit corporation and donations are tax deductible to the extent allowable by law. Our federal tax ID number is 68-0472371.</w:t>
        </w:r>
      </w:p>
    </w:sdtContent>
  </w:sdt>
  <w:sdt>
    <w:sdtPr>
      <w:tag w:val="goog_rdk_45"/>
      <w:id w:val="596829296"/>
    </w:sdtPr>
    <w:sdtContent>
      <w:p w:rsidR="002906EF" w:rsidRDefault="00310EBD">
        <w:pPr>
          <w:pBdr>
            <w:top w:val="nil"/>
            <w:left w:val="nil"/>
            <w:bottom w:val="nil"/>
            <w:right w:val="nil"/>
            <w:between w:val="nil"/>
          </w:pBdr>
          <w:tabs>
            <w:tab w:val="center" w:pos="4320"/>
            <w:tab w:val="right" w:pos="8640"/>
          </w:tabs>
          <w:spacing w:after="0" w:line="240" w:lineRule="auto"/>
          <w:rPr>
            <w:color w:val="00000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E20" w:rsidRDefault="00393E20">
      <w:pPr>
        <w:spacing w:after="0" w:line="240" w:lineRule="auto"/>
      </w:pPr>
      <w:r>
        <w:separator/>
      </w:r>
    </w:p>
  </w:footnote>
  <w:footnote w:type="continuationSeparator" w:id="1">
    <w:p w:rsidR="00393E20" w:rsidRDefault="00393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46"/>
      <w:id w:val="289407903"/>
    </w:sdtPr>
    <w:sdtContent>
      <w:p w:rsidR="002906EF" w:rsidRDefault="00310EBD"/>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8C1"/>
    <w:multiLevelType w:val="multilevel"/>
    <w:tmpl w:val="F1C48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06EF"/>
    <w:rsid w:val="000A3F4E"/>
    <w:rsid w:val="00166F15"/>
    <w:rsid w:val="00192D30"/>
    <w:rsid w:val="00245A5D"/>
    <w:rsid w:val="0025651B"/>
    <w:rsid w:val="002906EF"/>
    <w:rsid w:val="002A5057"/>
    <w:rsid w:val="002B5720"/>
    <w:rsid w:val="002D64A3"/>
    <w:rsid w:val="00310EBD"/>
    <w:rsid w:val="00324CE3"/>
    <w:rsid w:val="00354729"/>
    <w:rsid w:val="00377180"/>
    <w:rsid w:val="00393E20"/>
    <w:rsid w:val="003C3131"/>
    <w:rsid w:val="003D4555"/>
    <w:rsid w:val="003E7A20"/>
    <w:rsid w:val="00422899"/>
    <w:rsid w:val="004363D9"/>
    <w:rsid w:val="004D7BAC"/>
    <w:rsid w:val="00647694"/>
    <w:rsid w:val="00667C73"/>
    <w:rsid w:val="006F32C8"/>
    <w:rsid w:val="007226B5"/>
    <w:rsid w:val="0076464E"/>
    <w:rsid w:val="00793C71"/>
    <w:rsid w:val="00855E3D"/>
    <w:rsid w:val="00894381"/>
    <w:rsid w:val="00925202"/>
    <w:rsid w:val="009D4EB6"/>
    <w:rsid w:val="009D6F25"/>
    <w:rsid w:val="00A455B1"/>
    <w:rsid w:val="00AC2AE0"/>
    <w:rsid w:val="00BD679D"/>
    <w:rsid w:val="00BE3CA8"/>
    <w:rsid w:val="00C47334"/>
    <w:rsid w:val="00C77376"/>
    <w:rsid w:val="00CC098D"/>
    <w:rsid w:val="00D125A3"/>
    <w:rsid w:val="00D23BC3"/>
    <w:rsid w:val="00E00824"/>
    <w:rsid w:val="00E16625"/>
    <w:rsid w:val="00F259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36"/>
  </w:style>
  <w:style w:type="paragraph" w:styleId="Heading1">
    <w:name w:val="heading 1"/>
    <w:basedOn w:val="Normal"/>
    <w:next w:val="Normal"/>
    <w:uiPriority w:val="9"/>
    <w:qFormat/>
    <w:rsid w:val="00310EB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10EB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10EB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10EB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10EBD"/>
    <w:pPr>
      <w:keepNext/>
      <w:keepLines/>
      <w:spacing w:before="220" w:after="40"/>
      <w:outlineLvl w:val="4"/>
    </w:pPr>
    <w:rPr>
      <w:b/>
    </w:rPr>
  </w:style>
  <w:style w:type="paragraph" w:styleId="Heading6">
    <w:name w:val="heading 6"/>
    <w:basedOn w:val="Normal"/>
    <w:next w:val="Normal"/>
    <w:uiPriority w:val="9"/>
    <w:semiHidden/>
    <w:unhideWhenUsed/>
    <w:qFormat/>
    <w:rsid w:val="00310E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0EBD"/>
    <w:pPr>
      <w:keepNext/>
      <w:keepLines/>
      <w:spacing w:before="480" w:after="120"/>
    </w:pPr>
    <w:rPr>
      <w:b/>
      <w:sz w:val="72"/>
      <w:szCs w:val="72"/>
    </w:rPr>
  </w:style>
  <w:style w:type="character" w:styleId="Hyperlink">
    <w:name w:val="Hyperlink"/>
    <w:basedOn w:val="DefaultParagraphFont"/>
    <w:uiPriority w:val="99"/>
    <w:unhideWhenUsed/>
    <w:rsid w:val="00B47236"/>
    <w:rPr>
      <w:color w:val="0000FF" w:themeColor="hyperlink"/>
      <w:u w:val="single"/>
    </w:rPr>
  </w:style>
  <w:style w:type="paragraph" w:styleId="Header">
    <w:name w:val="header"/>
    <w:basedOn w:val="Normal"/>
    <w:link w:val="HeaderChar"/>
    <w:uiPriority w:val="99"/>
    <w:semiHidden/>
    <w:unhideWhenUsed/>
    <w:rsid w:val="008A38F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A38FF"/>
    <w:rPr>
      <w:sz w:val="22"/>
      <w:szCs w:val="22"/>
    </w:rPr>
  </w:style>
  <w:style w:type="paragraph" w:styleId="Footer">
    <w:name w:val="footer"/>
    <w:basedOn w:val="Normal"/>
    <w:link w:val="FooterChar"/>
    <w:uiPriority w:val="99"/>
    <w:unhideWhenUsed/>
    <w:rsid w:val="008A38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8FF"/>
    <w:rPr>
      <w:sz w:val="22"/>
      <w:szCs w:val="22"/>
    </w:rPr>
  </w:style>
  <w:style w:type="paragraph" w:styleId="NormalWeb">
    <w:name w:val="Normal (Web)"/>
    <w:basedOn w:val="Normal"/>
    <w:uiPriority w:val="99"/>
    <w:rsid w:val="007563B5"/>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AB6126"/>
    <w:pPr>
      <w:ind w:left="720"/>
      <w:contextualSpacing/>
    </w:pPr>
  </w:style>
  <w:style w:type="paragraph" w:styleId="BalloonText">
    <w:name w:val="Balloon Text"/>
    <w:basedOn w:val="Normal"/>
    <w:link w:val="BalloonTextChar"/>
    <w:uiPriority w:val="99"/>
    <w:semiHidden/>
    <w:unhideWhenUsed/>
    <w:rsid w:val="00363A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A09"/>
    <w:rPr>
      <w:rFonts w:ascii="Lucida Grande" w:hAnsi="Lucida Grande" w:cs="Lucida Grande"/>
      <w:sz w:val="18"/>
      <w:szCs w:val="18"/>
    </w:rPr>
  </w:style>
  <w:style w:type="paragraph" w:styleId="Subtitle">
    <w:name w:val="Subtitle"/>
    <w:basedOn w:val="Normal"/>
    <w:next w:val="Normal"/>
    <w:uiPriority w:val="11"/>
    <w:qFormat/>
    <w:rsid w:val="00310EBD"/>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0A3F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fD0q18U/V88BHo/aNul8Z/Qdg==">AMUW2mVEM4Y9ZICX9ebjCoS2xe5MZ7pjGW0Ac2+16sx7cr1QgO1mQt2iWgY6+N9UWZ75xX3x5nvHC8CWhi6HRLeov4+eFNjlpQcsgdrDfU0mt23M2KvDAgY=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Viticulture Enology</dc:creator>
  <cp:lastModifiedBy>Lamberto Moris</cp:lastModifiedBy>
  <cp:revision>2</cp:revision>
  <cp:lastPrinted>2019-08-01T01:21:00Z</cp:lastPrinted>
  <dcterms:created xsi:type="dcterms:W3CDTF">2019-09-06T00:00:00Z</dcterms:created>
  <dcterms:modified xsi:type="dcterms:W3CDTF">2019-09-06T00:00:00Z</dcterms:modified>
</cp:coreProperties>
</file>